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B8C7" w14:textId="77777777" w:rsidR="00432659" w:rsidRPr="00386303" w:rsidRDefault="00432659" w:rsidP="0043265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</w:rPr>
      </w:pPr>
      <w:r w:rsidRPr="00386303">
        <w:rPr>
          <w:rFonts w:ascii="Arial" w:eastAsia="Times New Roman" w:hAnsi="Arial" w:cs="Arial"/>
          <w:b/>
          <w:sz w:val="25"/>
          <w:szCs w:val="25"/>
          <w:u w:val="single"/>
        </w:rPr>
        <w:t>FRAGMENTO DE BODAS DE SANGRE, DE FEDERICO GARCÍA LORCA</w:t>
      </w:r>
    </w:p>
    <w:p w14:paraId="545E8DDF" w14:textId="77777777" w:rsidR="00432659" w:rsidRPr="00432659" w:rsidRDefault="00432659" w:rsidP="0043265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A758D36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A la viña. 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Va a salir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) Comeré uvas. Dame la navaja.</w:t>
      </w:r>
    </w:p>
    <w:p w14:paraId="1AB72B5C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¿Para qué?</w:t>
      </w:r>
    </w:p>
    <w:p w14:paraId="00071AA1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Riendo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) Para cortarlas.</w:t>
      </w:r>
    </w:p>
    <w:p w14:paraId="2B953A6D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Entre dientes y buscándola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) La navaja, la navaja... Malditas sean todas y el bribón que las inventó.</w:t>
      </w:r>
    </w:p>
    <w:p w14:paraId="16EF3A53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Vamos a otro asunto.</w:t>
      </w:r>
    </w:p>
    <w:p w14:paraId="729D3148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Y las escopetas, y las pistolas, y el cuchillo más pequeño, y hasta las azadas y  los bieldos de la era.</w:t>
      </w:r>
    </w:p>
    <w:p w14:paraId="13787AAA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Bueno.</w:t>
      </w:r>
    </w:p>
    <w:p w14:paraId="100687A1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Todo lo que puede cortar el cuerpo de un hombre. Un hombre hermoso, con  su flor en la boca, que sale a las viñas o va a sus olivos propios, porque son de él,  heredados...</w:t>
      </w:r>
    </w:p>
    <w:p w14:paraId="658DE3FB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Bajando la cabeza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) Calle usted.</w:t>
      </w:r>
    </w:p>
    <w:p w14:paraId="0F7012BE" w14:textId="6D06CE75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... y ese hombre no vuelv</w:t>
      </w:r>
      <w:r w:rsidR="00386303">
        <w:rPr>
          <w:rFonts w:ascii="Times New Roman" w:eastAsia="Times New Roman" w:hAnsi="Times New Roman" w:cs="Times New Roman"/>
          <w:sz w:val="24"/>
          <w:szCs w:val="24"/>
        </w:rPr>
        <w:t xml:space="preserve">e. O si vuelve es para ponerle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una palma encima o un plato de sal gorda para que no se hinche. No s</w:t>
      </w:r>
      <w:r w:rsidR="00386303">
        <w:rPr>
          <w:rFonts w:ascii="Times New Roman" w:eastAsia="Times New Roman" w:hAnsi="Times New Roman" w:cs="Times New Roman"/>
          <w:sz w:val="24"/>
          <w:szCs w:val="24"/>
        </w:rPr>
        <w:t xml:space="preserve">é cómo te atreves a llevar una </w:t>
      </w:r>
      <w:bookmarkStart w:id="0" w:name="_GoBack"/>
      <w:bookmarkEnd w:id="0"/>
      <w:r w:rsidRPr="00432659">
        <w:rPr>
          <w:rFonts w:ascii="Times New Roman" w:eastAsia="Times New Roman" w:hAnsi="Times New Roman" w:cs="Times New Roman"/>
          <w:sz w:val="24"/>
          <w:szCs w:val="24"/>
        </w:rPr>
        <w:t>navaja en tu cuerpo, ni cómo yo dejo a la serpiente dentro del arcón.</w:t>
      </w:r>
    </w:p>
    <w:p w14:paraId="598BAE7B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¿Está bueno ya?</w:t>
      </w:r>
    </w:p>
    <w:p w14:paraId="5EB18C02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Cien años que yo viviera no hablaría de otra cosa. Primero, tu padre, que me  olía a clavel y lo disfruté tres años escasos. Luego, tu hermano. ¿Y es justo y puede ser que una cosa pequeña como una pistola o una navaja pueda acabar con un hombre, que es un toro? No callaría nunca. Pasan los meses y la desesperación me pica en los ojos y hasta en las puntas del pelo.</w:t>
      </w:r>
    </w:p>
    <w:p w14:paraId="5C551512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Fuerte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¿Vamos a acabar?</w:t>
      </w:r>
    </w:p>
    <w:p w14:paraId="47164667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No. No vamos a acabar. ¿Me puede alguien traer a tu padre y a tu hermano? Y luego, el presidio. ¿Qué es el presidio? ¡Allí comen, allí fuman, allí tocan los instrumentos! Mis muertos llenos de hierba, sin hablar, hechos polvo; dos hombres que eran dos geranios... Los matadores, en presidio, frescos, viendo los montes...</w:t>
      </w:r>
    </w:p>
    <w:p w14:paraId="3C97C8B7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¿Es que quiere usted que los mate?</w:t>
      </w:r>
    </w:p>
    <w:p w14:paraId="25FBF284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No... Si hablo, es porque... ¿Cómo no voy a hablar viéndote salir por esa  puerta? Es que no me gusta que lleves navaja. Es que.... que no quisiera que salieras al campo.</w:t>
      </w:r>
    </w:p>
    <w:p w14:paraId="4D938A38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Riendo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¡Vamos!</w:t>
      </w:r>
    </w:p>
    <w:p w14:paraId="302A5F23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 Que me gustaría que fueras una mujer. No te irías al arroyo ahora y bordaríamos las dos cenefas y perritos de lana.</w:t>
      </w:r>
    </w:p>
    <w:p w14:paraId="64907E8E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Coge de un brazo a la madre y ríe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53FA4F" w14:textId="77777777" w:rsidR="00432659" w:rsidRPr="00432659" w:rsidRDefault="000B2247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32659" w:rsidRPr="00432659">
        <w:rPr>
          <w:rFonts w:ascii="Times New Roman" w:eastAsia="Times New Roman" w:hAnsi="Times New Roman" w:cs="Times New Roman"/>
          <w:sz w:val="24"/>
          <w:szCs w:val="24"/>
        </w:rPr>
        <w:t xml:space="preserve"> ¿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432659" w:rsidRPr="00432659">
        <w:rPr>
          <w:rFonts w:ascii="Times New Roman" w:eastAsia="Times New Roman" w:hAnsi="Times New Roman" w:cs="Times New Roman"/>
          <w:sz w:val="24"/>
          <w:szCs w:val="24"/>
        </w:rPr>
        <w:t xml:space="preserve"> si yo la llevara conmigo a las viñas?</w:t>
      </w:r>
    </w:p>
    <w:p w14:paraId="2EB671AE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 xml:space="preserve">¿Qué hace en las viñas una vieja? ¿Me ibas a meter debajo de los pámpanos? </w:t>
      </w:r>
    </w:p>
    <w:p w14:paraId="2833F6E8" w14:textId="77777777" w:rsidR="00432659" w:rsidRPr="00432659" w:rsidRDefault="00432659" w:rsidP="00432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47">
        <w:rPr>
          <w:rFonts w:ascii="Times New Roman" w:eastAsia="Times New Roman" w:hAnsi="Times New Roman" w:cs="Times New Roman"/>
          <w:b/>
          <w:sz w:val="24"/>
          <w:szCs w:val="24"/>
        </w:rPr>
        <w:t>Novio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2247">
        <w:rPr>
          <w:rFonts w:ascii="Times New Roman" w:eastAsia="Times New Roman" w:hAnsi="Times New Roman" w:cs="Times New Roman"/>
          <w:i/>
          <w:sz w:val="24"/>
          <w:szCs w:val="24"/>
        </w:rPr>
        <w:t>Levantándola en sus brazos</w:t>
      </w:r>
      <w:r w:rsidRPr="00432659">
        <w:rPr>
          <w:rFonts w:ascii="Times New Roman" w:eastAsia="Times New Roman" w:hAnsi="Times New Roman" w:cs="Times New Roman"/>
          <w:sz w:val="24"/>
          <w:szCs w:val="24"/>
        </w:rPr>
        <w:t xml:space="preserve">) Vieja, revieja, </w:t>
      </w:r>
      <w:proofErr w:type="spellStart"/>
      <w:r w:rsidRPr="00432659">
        <w:rPr>
          <w:rFonts w:ascii="Times New Roman" w:eastAsia="Times New Roman" w:hAnsi="Times New Roman" w:cs="Times New Roman"/>
          <w:sz w:val="24"/>
          <w:szCs w:val="24"/>
        </w:rPr>
        <w:t>requetevieja</w:t>
      </w:r>
      <w:proofErr w:type="spellEnd"/>
      <w:r w:rsidRPr="0043265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32659" w:rsidRPr="0043265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88D6" w14:textId="77777777" w:rsidR="00386303" w:rsidRDefault="00386303" w:rsidP="00386303">
      <w:pPr>
        <w:spacing w:after="0" w:line="240" w:lineRule="auto"/>
      </w:pPr>
      <w:r>
        <w:separator/>
      </w:r>
    </w:p>
  </w:endnote>
  <w:endnote w:type="continuationSeparator" w:id="0">
    <w:p w14:paraId="51E0102A" w14:textId="77777777" w:rsidR="00386303" w:rsidRDefault="00386303" w:rsidP="0038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AB4DA" w14:textId="77777777" w:rsidR="00386303" w:rsidRDefault="00386303" w:rsidP="001A3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6B3270" w14:textId="77777777" w:rsidR="00386303" w:rsidRDefault="00386303" w:rsidP="003863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B22A" w14:textId="77777777" w:rsidR="00386303" w:rsidRDefault="00386303" w:rsidP="001A3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0D186C" w14:textId="77777777" w:rsidR="00386303" w:rsidRDefault="00386303" w:rsidP="003863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FF00E" w14:textId="77777777" w:rsidR="00386303" w:rsidRDefault="00386303" w:rsidP="00386303">
      <w:pPr>
        <w:spacing w:after="0" w:line="240" w:lineRule="auto"/>
      </w:pPr>
      <w:r>
        <w:separator/>
      </w:r>
    </w:p>
  </w:footnote>
  <w:footnote w:type="continuationSeparator" w:id="0">
    <w:p w14:paraId="7CF5C470" w14:textId="77777777" w:rsidR="00386303" w:rsidRDefault="00386303" w:rsidP="0038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659"/>
    <w:rsid w:val="000B2247"/>
    <w:rsid w:val="00386303"/>
    <w:rsid w:val="004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51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6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03"/>
  </w:style>
  <w:style w:type="character" w:styleId="Nmerodepgina">
    <w:name w:val="page number"/>
    <w:basedOn w:val="Fuentedeprrafopredeter"/>
    <w:uiPriority w:val="99"/>
    <w:semiHidden/>
    <w:unhideWhenUsed/>
    <w:rsid w:val="003863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76CCA-E781-5147-88FA-8D8F313F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Llanos</dc:creator>
  <cp:keywords/>
  <dc:description/>
  <cp:lastModifiedBy>FRANCISCO MARTÍNEZ CARCELÉN</cp:lastModifiedBy>
  <cp:revision>5</cp:revision>
  <dcterms:created xsi:type="dcterms:W3CDTF">2017-03-01T09:38:00Z</dcterms:created>
  <dcterms:modified xsi:type="dcterms:W3CDTF">2018-01-24T15:22:00Z</dcterms:modified>
</cp:coreProperties>
</file>